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64" w:rsidRPr="00604153" w:rsidRDefault="00945764" w:rsidP="00945764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ООО «» (торговое </w:t>
      </w:r>
      <w:proofErr w:type="gramStart"/>
      <w:r w:rsidRPr="00604153">
        <w:rPr>
          <w:rFonts w:ascii="Times New Roman" w:hAnsi="Times New Roman" w:cs="Times New Roman"/>
          <w:color w:val="FF0000"/>
          <w:sz w:val="24"/>
          <w:szCs w:val="24"/>
        </w:rPr>
        <w:t>наименование</w:t>
      </w:r>
      <w:proofErr w:type="gramEnd"/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 под которым фактически оказываются услуги «») </w:t>
      </w:r>
    </w:p>
    <w:p w:rsidR="00945764" w:rsidRPr="00604153" w:rsidRDefault="00945764" w:rsidP="00945764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b/>
          <w:color w:val="FF0000"/>
          <w:sz w:val="24"/>
          <w:szCs w:val="24"/>
        </w:rPr>
        <w:t>Адрес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: 620085, Свердловская область, г. Екатеринбург, ул. Титова, д., оф. </w:t>
      </w:r>
    </w:p>
    <w:p w:rsidR="00945764" w:rsidRPr="00604153" w:rsidRDefault="00945764" w:rsidP="0094576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(Необходимо указать данные магазина</w:t>
      </w:r>
      <w:proofErr w:type="gramStart"/>
      <w:r w:rsidRPr="0060415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,</w:t>
      </w:r>
      <w:r w:rsidRPr="00604153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proofErr w:type="gramEnd"/>
    </w:p>
    <w:p w:rsidR="00945764" w:rsidRPr="00604153" w:rsidRDefault="00945764" w:rsidP="0094576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45764" w:rsidRPr="00604153" w:rsidRDefault="00945764" w:rsidP="00945764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b/>
          <w:color w:val="FF0000"/>
          <w:sz w:val="24"/>
          <w:szCs w:val="24"/>
        </w:rPr>
        <w:t>Заявитель: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 Иванов Иван Иванович</w:t>
      </w:r>
    </w:p>
    <w:p w:rsidR="00945764" w:rsidRPr="00604153" w:rsidRDefault="00945764" w:rsidP="00945764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041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Адрес для направления корреспонденции: 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>620027, Свердловская область, г. Екатеринбург, ул. Ленина, д. 1, кв. 1</w:t>
      </w:r>
      <w:proofErr w:type="gramEnd"/>
    </w:p>
    <w:p w:rsidR="00945764" w:rsidRPr="00604153" w:rsidRDefault="00945764" w:rsidP="00945764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color w:val="FF0000"/>
          <w:sz w:val="24"/>
          <w:szCs w:val="24"/>
        </w:rPr>
        <w:t>Тел. 8-982-000-00-00</w:t>
      </w:r>
    </w:p>
    <w:p w:rsidR="00945764" w:rsidRPr="00604153" w:rsidRDefault="00945764" w:rsidP="00945764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(Необходимо указать Ваши данные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45764" w:rsidRDefault="00945764" w:rsidP="00945764">
      <w:pPr>
        <w:pStyle w:val="a3"/>
        <w:spacing w:after="0"/>
        <w:ind w:left="0"/>
        <w:jc w:val="center"/>
        <w:rPr>
          <w:rFonts w:ascii="Times New Roman" w:hAnsi="Times New Roman" w:cs="Times New Roman"/>
        </w:rPr>
      </w:pPr>
    </w:p>
    <w:p w:rsidR="00945764" w:rsidRDefault="00945764" w:rsidP="00945764">
      <w:pPr>
        <w:pStyle w:val="a3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ПРЕТЕНЗИЯ</w:t>
      </w:r>
    </w:p>
    <w:p w:rsidR="00945764" w:rsidRDefault="00945764" w:rsidP="00945764">
      <w:pPr>
        <w:pStyle w:val="a3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порядке досудебного урегулирования</w:t>
      </w:r>
    </w:p>
    <w:p w:rsidR="00945764" w:rsidRPr="00CE1C2E" w:rsidRDefault="00945764" w:rsidP="00945764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</w:p>
    <w:p w:rsidR="00945764" w:rsidRDefault="00945764" w:rsidP="00945764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07.09.2019г. между вами и заявителем был заключён договор купли-продажи продуктов, что подтверждается копией чека от 07.09.2019г. В соответствии с данным договором, вы обязались передать заявителю продукты питания (в том числе одну упаковку авокадо по цене 399 руб.), качество и количество которых соответствует предъявляемым к ним требованиям (в случае с продуктами питания, свежесть продуктов будет являться главным критерием), а</w:t>
      </w:r>
      <w:proofErr w:type="gramEnd"/>
      <w:r>
        <w:rPr>
          <w:rFonts w:ascii="Times New Roman" w:hAnsi="Times New Roman" w:cs="Times New Roman"/>
        </w:rPr>
        <w:t xml:space="preserve"> заявитель взяла на себя обязательство по оплате данных продуктов. Заявителем обязательства были выполнены в полном объёме.</w:t>
      </w:r>
    </w:p>
    <w:p w:rsidR="00945764" w:rsidRDefault="00945764" w:rsidP="00945764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стороны магазина условия договора выполнены не были – авокадо были испорчены (гнилые). </w:t>
      </w:r>
      <w:proofErr w:type="gramStart"/>
      <w:r>
        <w:rPr>
          <w:rFonts w:ascii="Times New Roman" w:hAnsi="Times New Roman" w:cs="Times New Roman"/>
        </w:rPr>
        <w:t>Обнаружила заявитель это только когда начала есть</w:t>
      </w:r>
      <w:proofErr w:type="gramEnd"/>
      <w:r>
        <w:rPr>
          <w:rFonts w:ascii="Times New Roman" w:hAnsi="Times New Roman" w:cs="Times New Roman"/>
        </w:rPr>
        <w:t xml:space="preserve"> некачественный продукт.</w:t>
      </w:r>
    </w:p>
    <w:p w:rsidR="00945764" w:rsidRDefault="00945764" w:rsidP="00945764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7 Закона РФ «О защите прав потребителей» (далее Закона) устанавливает, что потребитель имеет право на безопасный для жизни и здоровья потребителя товар. </w:t>
      </w:r>
    </w:p>
    <w:p w:rsidR="00945764" w:rsidRDefault="00945764" w:rsidP="00945764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Переданный вами товар данное право заявителя нарушает – ставит под угрозу жизнь и здоровье заявителя, она могла отравиться, заболеть, попасть в больницу, иным образом повредить своё здоровье, ввиду ваших неправомерных действий. Стоит отметить, что начиная с 07.09.2019г. после того, как заявитель начала есть испорченный продукт у неё постоянная тошнота и болит живот.</w:t>
      </w:r>
    </w:p>
    <w:p w:rsidR="00945764" w:rsidRDefault="00945764" w:rsidP="00945764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Данными действиями заявителю был причинён имущественный вред в размере 399 руб.</w:t>
      </w:r>
    </w:p>
    <w:p w:rsidR="00945764" w:rsidRDefault="00945764" w:rsidP="00945764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кроме вреда здоровью (выраженного в пищевом отравлении), данная ситуация причиняет заявителю нравственные страдания, которые выражаются в переживаниях и расстройствах, ухудшении здоровья на нервной почве (моральный вред – ст. 15 Закона). Также заявитель не имела возможности нормально поужинать и позавтракать, поскольку обнаружила недостатки товара вечером, 07.09.2019г., когда возможности сходить в магазин у неё уже не было. Все справки буду представлены в суд.</w:t>
      </w:r>
    </w:p>
    <w:p w:rsidR="00945764" w:rsidRDefault="00945764" w:rsidP="00945764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п.45 Постановления Пленума Верховного суда РФ достаточным условием для удовлетворения требований потребителя о компенсации морального вреда является факт нарушения прав потребителя (так в заявитель оценивает моральный вред в размере 3 000 руб.)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ажно также отметить, что незаконное невыполнение требований потребителя о возврате уплаченной суммы и возмещении ущерба также является нарушением прав потребителя (ст. 13, 23, 31 </w:t>
      </w:r>
      <w:proofErr w:type="gramStart"/>
      <w:r>
        <w:rPr>
          <w:rFonts w:ascii="Times New Roman" w:hAnsi="Times New Roman" w:cs="Times New Roman"/>
        </w:rPr>
        <w:t>Закона).</w:t>
      </w:r>
      <w:proofErr w:type="gramEnd"/>
    </w:p>
    <w:p w:rsidR="00945764" w:rsidRDefault="00945764" w:rsidP="00945764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</w:p>
    <w:p w:rsidR="00945764" w:rsidRDefault="00945764" w:rsidP="00945764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proofErr w:type="gramStart"/>
      <w:r>
        <w:rPr>
          <w:rFonts w:ascii="Times New Roman" w:hAnsi="Times New Roman" w:cs="Times New Roman"/>
        </w:rPr>
        <w:t>изложенного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945764" w:rsidRDefault="00945764" w:rsidP="00945764">
      <w:pPr>
        <w:pStyle w:val="a3"/>
        <w:spacing w:after="0"/>
        <w:ind w:left="0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</w:t>
      </w:r>
      <w:proofErr w:type="gramStart"/>
      <w:r>
        <w:rPr>
          <w:rFonts w:ascii="Times New Roman" w:hAnsi="Times New Roman" w:cs="Times New Roman"/>
        </w:rPr>
        <w:t>У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Фудтрейд</w:t>
      </w:r>
      <w:proofErr w:type="spellEnd"/>
      <w:r>
        <w:rPr>
          <w:rFonts w:ascii="Times New Roman" w:hAnsi="Times New Roman" w:cs="Times New Roman"/>
        </w:rPr>
        <w:t>»:</w:t>
      </w:r>
    </w:p>
    <w:p w:rsidR="00945764" w:rsidRDefault="00945764" w:rsidP="009457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Возместить заявителю денежные средства в размере 399 руб. в счёт возмещения убытков, причинённых заявителю;</w:t>
      </w:r>
    </w:p>
    <w:p w:rsidR="00945764" w:rsidRDefault="00945764" w:rsidP="009457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Возместить заявителю в добровольном порядке моральный вред в размере 3 000 руб. в счёт возмещения морального вреда, причинённого заявителю;</w:t>
      </w:r>
    </w:p>
    <w:p w:rsidR="00945764" w:rsidRDefault="00945764" w:rsidP="00945764">
      <w:pPr>
        <w:pStyle w:val="a3"/>
        <w:spacing w:after="0"/>
        <w:ind w:left="1211"/>
        <w:jc w:val="both"/>
        <w:rPr>
          <w:rFonts w:ascii="Times New Roman" w:hAnsi="Times New Roman" w:cs="Times New Roman"/>
        </w:rPr>
      </w:pPr>
    </w:p>
    <w:p w:rsidR="00945764" w:rsidRDefault="00945764" w:rsidP="00945764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</w:p>
    <w:p w:rsidR="00945764" w:rsidRPr="00604153" w:rsidRDefault="00945764" w:rsidP="0094576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Pr="009E316E">
        <w:rPr>
          <w:rFonts w:ascii="Times New Roman" w:hAnsi="Times New Roman" w:cs="Times New Roman"/>
          <w:color w:val="FF0000"/>
          <w:sz w:val="24"/>
          <w:szCs w:val="24"/>
        </w:rPr>
        <w:t>И.И. Иванова</w:t>
      </w:r>
      <w:r w:rsidRPr="00604153">
        <w:rPr>
          <w:rFonts w:ascii="Times New Roman" w:hAnsi="Times New Roman" w:cs="Times New Roman"/>
          <w:sz w:val="24"/>
          <w:szCs w:val="24"/>
        </w:rPr>
        <w:t>:</w:t>
      </w:r>
    </w:p>
    <w:p w:rsidR="00945764" w:rsidRPr="00604153" w:rsidRDefault="00945764" w:rsidP="0094576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>АО «Тинькофф Банк»</w:t>
      </w:r>
    </w:p>
    <w:p w:rsidR="00945764" w:rsidRPr="00604153" w:rsidRDefault="00945764" w:rsidP="0094576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>Кор./</w:t>
      </w:r>
      <w:proofErr w:type="spellStart"/>
      <w:r w:rsidRPr="0060415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04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764" w:rsidRDefault="00945764" w:rsidP="0094576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 xml:space="preserve">БИК </w:t>
      </w:r>
    </w:p>
    <w:p w:rsidR="00945764" w:rsidRPr="00604153" w:rsidRDefault="00945764" w:rsidP="0094576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</w:p>
    <w:p w:rsidR="00945764" w:rsidRPr="00604153" w:rsidRDefault="00945764" w:rsidP="0094576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 xml:space="preserve">Счёт получателя </w:t>
      </w:r>
    </w:p>
    <w:p w:rsidR="00945764" w:rsidRDefault="00945764" w:rsidP="00945764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945764" w:rsidRDefault="00945764" w:rsidP="009457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чека от 07.09.2019г.;</w:t>
      </w:r>
    </w:p>
    <w:p w:rsidR="00945764" w:rsidRDefault="00945764" w:rsidP="00945764">
      <w:pPr>
        <w:spacing w:after="0"/>
        <w:ind w:left="851"/>
        <w:jc w:val="both"/>
        <w:rPr>
          <w:rFonts w:ascii="Times New Roman" w:hAnsi="Times New Roman" w:cs="Times New Roman"/>
        </w:rPr>
      </w:pPr>
    </w:p>
    <w:p w:rsidR="00945764" w:rsidRDefault="00945764" w:rsidP="00352CE5">
      <w:pPr>
        <w:spacing w:after="0"/>
        <w:ind w:left="851"/>
        <w:jc w:val="both"/>
      </w:pPr>
      <w:r w:rsidRPr="00E145D6">
        <w:rPr>
          <w:rFonts w:ascii="Times New Roman" w:hAnsi="Times New Roman" w:cs="Times New Roman"/>
          <w:color w:val="FF0000"/>
        </w:rPr>
        <w:t xml:space="preserve">«09» </w:t>
      </w:r>
      <w:r>
        <w:rPr>
          <w:rFonts w:ascii="Times New Roman" w:hAnsi="Times New Roman" w:cs="Times New Roman"/>
          <w:color w:val="FF0000"/>
        </w:rPr>
        <w:t xml:space="preserve">мая </w:t>
      </w:r>
      <w:r w:rsidRPr="00E145D6">
        <w:rPr>
          <w:rFonts w:ascii="Times New Roman" w:hAnsi="Times New Roman" w:cs="Times New Roman"/>
          <w:color w:val="FF0000"/>
        </w:rPr>
        <w:t>20</w:t>
      </w:r>
      <w:r>
        <w:rPr>
          <w:rFonts w:ascii="Times New Roman" w:hAnsi="Times New Roman" w:cs="Times New Roman"/>
          <w:color w:val="FF0000"/>
        </w:rPr>
        <w:t>20</w:t>
      </w:r>
      <w:r w:rsidRPr="00E145D6">
        <w:rPr>
          <w:rFonts w:ascii="Times New Roman" w:hAnsi="Times New Roman" w:cs="Times New Roman"/>
          <w:color w:val="FF0000"/>
        </w:rPr>
        <w:t>г. ______________ И.И. Иванов</w:t>
      </w:r>
      <w:bookmarkStart w:id="0" w:name="_GoBack"/>
      <w:bookmarkEnd w:id="0"/>
    </w:p>
    <w:sectPr w:rsidR="0094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550"/>
    <w:multiLevelType w:val="hybridMultilevel"/>
    <w:tmpl w:val="20F47678"/>
    <w:lvl w:ilvl="0" w:tplc="27CAF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3D5989"/>
    <w:multiLevelType w:val="hybridMultilevel"/>
    <w:tmpl w:val="59C07AA2"/>
    <w:lvl w:ilvl="0" w:tplc="3392DD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6125A2"/>
    <w:multiLevelType w:val="hybridMultilevel"/>
    <w:tmpl w:val="20F47678"/>
    <w:lvl w:ilvl="0" w:tplc="27CAF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C83357"/>
    <w:multiLevelType w:val="hybridMultilevel"/>
    <w:tmpl w:val="59C07AA2"/>
    <w:lvl w:ilvl="0" w:tplc="3392DD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64"/>
    <w:rsid w:val="00352CE5"/>
    <w:rsid w:val="0094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6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6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6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6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 дама</dc:creator>
  <cp:lastModifiedBy>милая дама</cp:lastModifiedBy>
  <cp:revision>2</cp:revision>
  <dcterms:created xsi:type="dcterms:W3CDTF">2020-04-30T11:14:00Z</dcterms:created>
  <dcterms:modified xsi:type="dcterms:W3CDTF">2020-04-30T11:15:00Z</dcterms:modified>
</cp:coreProperties>
</file>